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497E8F" w14:paraId="4B43905F" w14:textId="77777777" w:rsidTr="00FB7D01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384507A8" w14:textId="77777777" w:rsidR="00497E8F" w:rsidRDefault="00270E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497E8F" w14:paraId="054C08FB" w14:textId="77777777" w:rsidTr="00FB7D01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066C44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747226" w14:textId="77777777" w:rsidR="00497E8F" w:rsidRDefault="00497E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497E8F" w14:paraId="5F48F89E" w14:textId="77777777" w:rsidTr="00FB7D01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012B3F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E4F437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79C423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30664A9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9101109" w14:textId="77777777" w:rsidTr="00FB7D01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76BD36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1F45851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95CB70E" w14:textId="77777777" w:rsidTr="00FB7D01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6A50E7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AE5E18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497E8F" w14:paraId="7026430C" w14:textId="77777777" w:rsidTr="00FB7D01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E7632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D3016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E944B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7FD6C09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74E1516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E722E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6C323E4C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5E8CCFA9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5B076F8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1714DC3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8BC9AE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2C4E623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76BDA2F4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64216D77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75962F7" w14:textId="77777777" w:rsidTr="00FB7D01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C12262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50DCD8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5431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15C2737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8DF4371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B366C7B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EC80D9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Ludvigh </w:t>
            </w:r>
            <w:proofErr w:type="spellStart"/>
            <w:r w:rsid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Cintulová</w:t>
            </w:r>
            <w:proofErr w:type="spellEnd"/>
          </w:p>
        </w:tc>
        <w:tc>
          <w:tcPr>
            <w:tcW w:w="160" w:type="dxa"/>
            <w:vAlign w:val="center"/>
          </w:tcPr>
          <w:p w14:paraId="491800B0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A3E11C3" w14:textId="77777777" w:rsidTr="00FB7D01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82B2848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B53104" w14:textId="77777777" w:rsidR="00497E8F" w:rsidRDefault="007E1D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Lucia</w:t>
            </w:r>
          </w:p>
        </w:tc>
        <w:tc>
          <w:tcPr>
            <w:tcW w:w="160" w:type="dxa"/>
            <w:vAlign w:val="center"/>
          </w:tcPr>
          <w:p w14:paraId="74263EA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F733862" w14:textId="77777777" w:rsidTr="00FB7D01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3A3C4D2B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6930AE" w14:textId="4D3C6A8B" w:rsidR="00497E8F" w:rsidRPr="007E1DDE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Doc. </w:t>
            </w:r>
            <w:r w:rsidR="007E1DDE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Mgr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., PhD.</w:t>
            </w:r>
            <w:r w:rsid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univ. prof. </w:t>
            </w:r>
          </w:p>
        </w:tc>
        <w:tc>
          <w:tcPr>
            <w:tcW w:w="160" w:type="dxa"/>
            <w:vAlign w:val="center"/>
          </w:tcPr>
          <w:p w14:paraId="7C7D56AD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1352917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2470C73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B57390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3" w:history="1">
              <w:r w:rsidR="00AD0A89" w:rsidRPr="00C956B8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https://www.portalvs.sk/regzam/detail/17773</w:t>
              </w:r>
            </w:hyperlink>
          </w:p>
        </w:tc>
        <w:tc>
          <w:tcPr>
            <w:tcW w:w="160" w:type="dxa"/>
            <w:vAlign w:val="center"/>
          </w:tcPr>
          <w:p w14:paraId="4E1F48B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30D04B0" w14:textId="77777777" w:rsidTr="00FB7D01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F7608F6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428249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Sociálna práca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 w:rsidR="00831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II.</w:t>
            </w:r>
            <w:r w:rsidR="002372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III.</w:t>
            </w:r>
            <w:r w:rsid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r w:rsidR="00831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Sociálna práca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 w:rsidR="00831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a II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 w:rsidR="002372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III. </w:t>
            </w:r>
            <w:proofErr w:type="spellStart"/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  <w:r w:rsidR="00831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188CF7D9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1E4AD67" w14:textId="77777777" w:rsidTr="00FB7D01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579D15E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61DFAF" w14:textId="77777777" w:rsidR="00741E6B" w:rsidRDefault="00270EC5" w:rsidP="00741E6B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741E6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741E6B">
              <w:rPr>
                <w:sz w:val="16"/>
                <w:szCs w:val="16"/>
              </w:rPr>
              <w:t xml:space="preserve">Vedecký výstup / </w:t>
            </w:r>
            <w:proofErr w:type="spellStart"/>
            <w:r w:rsidR="00741E6B">
              <w:rPr>
                <w:sz w:val="16"/>
                <w:szCs w:val="16"/>
              </w:rPr>
              <w:t>scientific</w:t>
            </w:r>
            <w:proofErr w:type="spellEnd"/>
            <w:r w:rsidR="00741E6B">
              <w:rPr>
                <w:sz w:val="16"/>
                <w:szCs w:val="16"/>
              </w:rPr>
              <w:t xml:space="preserve"> </w:t>
            </w:r>
            <w:r w:rsidR="00741E6B">
              <w:rPr>
                <w:rFonts w:cstheme="minorHAnsi"/>
                <w:bCs/>
                <w:sz w:val="16"/>
              </w:rPr>
              <w:t>output</w:t>
            </w:r>
          </w:p>
          <w:p w14:paraId="6ECF22EC" w14:textId="77777777" w:rsidR="00497E8F" w:rsidRDefault="00497E8F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14:paraId="1B7BBC96" w14:textId="77777777" w:rsidR="00497E8F" w:rsidRDefault="00497E8F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74FE7BE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9BCD55A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CDD29C1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9782B7" w14:textId="77777777" w:rsidR="00497E8F" w:rsidRDefault="00270EC5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21</w:t>
            </w:r>
          </w:p>
          <w:p w14:paraId="2E7E89C3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160" w:type="dxa"/>
            <w:vAlign w:val="center"/>
          </w:tcPr>
          <w:p w14:paraId="4777CB3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DA7069F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C51B0A4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270EC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F26057" w14:textId="7BB99032" w:rsidR="00497E8F" w:rsidRDefault="00BF62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42</w:t>
            </w:r>
            <w:r w:rsid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3137</w:t>
            </w:r>
          </w:p>
        </w:tc>
        <w:tc>
          <w:tcPr>
            <w:tcW w:w="160" w:type="dxa"/>
            <w:vAlign w:val="center"/>
          </w:tcPr>
          <w:p w14:paraId="0166BE8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2756" w14:paraId="283D86DD" w14:textId="77777777" w:rsidTr="00FB7D01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BB5DE99" w14:textId="77777777" w:rsidR="00662756" w:rsidRDefault="00000000" w:rsidP="0066275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662756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297AE9" w14:textId="0AFB95AB" w:rsidR="00662756" w:rsidRDefault="00000000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8" w:history="1">
              <w:r w:rsidR="008A3AE6">
                <w:rPr>
                  <w:rStyle w:val="Hypertextovprepojenie"/>
                </w:rPr>
                <w:t>CREPČ - detail Článok (crepc.sk)</w:t>
              </w:r>
            </w:hyperlink>
          </w:p>
        </w:tc>
        <w:tc>
          <w:tcPr>
            <w:tcW w:w="160" w:type="dxa"/>
            <w:vAlign w:val="center"/>
          </w:tcPr>
          <w:p w14:paraId="415D02B4" w14:textId="77777777" w:rsidR="00662756" w:rsidRDefault="00662756" w:rsidP="0066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2756" w14:paraId="4134D194" w14:textId="77777777" w:rsidTr="00FB7D01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5B6B8D19" w14:textId="77777777" w:rsidR="00662756" w:rsidRDefault="00662756" w:rsidP="00662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810D67E" w14:textId="77777777" w:rsidR="00662756" w:rsidRDefault="00000000" w:rsidP="0066275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662756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017484" w14:textId="4B5E15F3" w:rsidR="00662756" w:rsidRDefault="008A3AE6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AE6">
              <w:t>https://app.crepc.sk/?fn=detailBiblioFormChildCN8FB&amp;sid=0FC02FEBD411C6C595492188A2&amp;seo=CREP%C4%8C-detail-%C4%8Cl%C3%A1nok</w:t>
            </w:r>
          </w:p>
        </w:tc>
        <w:tc>
          <w:tcPr>
            <w:tcW w:w="160" w:type="dxa"/>
            <w:vAlign w:val="center"/>
          </w:tcPr>
          <w:p w14:paraId="57DFD680" w14:textId="77777777" w:rsidR="00662756" w:rsidRDefault="00662756" w:rsidP="0066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2756" w14:paraId="4EECAB83" w14:textId="77777777" w:rsidTr="00FB7D01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58F5E1" w14:textId="77777777" w:rsidR="00662756" w:rsidRDefault="00662756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9DD8DC8" w14:textId="77777777" w:rsidR="00662756" w:rsidRDefault="00662756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9511B7" w14:textId="6F2283FF" w:rsidR="00662756" w:rsidRDefault="00BF6206" w:rsidP="00BF62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Ludvigh</w:t>
            </w:r>
            <w:proofErr w:type="spellEnd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Cintulová</w:t>
            </w:r>
            <w:proofErr w:type="spellEnd"/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Lucia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2021.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people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based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attitudes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residents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towards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homelessness</w:t>
            </w:r>
            <w:proofErr w:type="spellEnd"/>
            <w:r w:rsid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In: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Person and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Challenges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[textový dokument (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print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)] [elektronický dokument] :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journal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theology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canon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law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studies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inspired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by Pope John Paul II. –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Lublin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(Poľsko) :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Polihymnia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Krakov (Poľsko) :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Uniwersytet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Papieski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Jana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Pawła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II w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Krakowie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Tarnów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(Poľsko) :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Wydawnictwo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Naukowe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 – ISSN 2083-8018. – ISSN (online) 2391-6559. – Roč. 11, č. 2 (2021), s. 101-116</w:t>
            </w:r>
          </w:p>
        </w:tc>
        <w:tc>
          <w:tcPr>
            <w:tcW w:w="160" w:type="dxa"/>
            <w:vAlign w:val="center"/>
          </w:tcPr>
          <w:p w14:paraId="18D56E14" w14:textId="77777777" w:rsidR="00662756" w:rsidRDefault="00662756" w:rsidP="0066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2756" w14:paraId="06BFA885" w14:textId="77777777" w:rsidTr="00FB7D01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7CADE8" w14:textId="77777777" w:rsidR="00662756" w:rsidRDefault="00662756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2289E03" w14:textId="77777777" w:rsidR="00662756" w:rsidRDefault="00000000" w:rsidP="0066275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Expl.OCA12!A1" w:history="1"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428ED0" w14:textId="77777777" w:rsidR="00662756" w:rsidRDefault="00BF6206" w:rsidP="00662756">
            <w:pPr>
              <w:pStyle w:val="Textpoznmkypodiarou"/>
              <w:rPr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ADM: </w:t>
            </w:r>
            <w:r w:rsidR="0066275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Vedecký článok v zahraničnom karentovanom časopise / </w:t>
            </w:r>
            <w:proofErr w:type="spellStart"/>
            <w:r w:rsidR="0066275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 w:rsidR="0066275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62756">
              <w:rPr>
                <w:sz w:val="16"/>
                <w:szCs w:val="16"/>
              </w:rPr>
              <w:t>Paper</w:t>
            </w:r>
            <w:proofErr w:type="spellEnd"/>
            <w:r w:rsidR="00662756">
              <w:rPr>
                <w:sz w:val="16"/>
                <w:szCs w:val="16"/>
              </w:rPr>
              <w:t xml:space="preserve"> in </w:t>
            </w:r>
            <w:proofErr w:type="spellStart"/>
            <w:r w:rsidR="00662756">
              <w:rPr>
                <w:sz w:val="16"/>
                <w:szCs w:val="16"/>
              </w:rPr>
              <w:t>impact</w:t>
            </w:r>
            <w:proofErr w:type="spellEnd"/>
            <w:r w:rsidR="00662756">
              <w:rPr>
                <w:sz w:val="16"/>
                <w:szCs w:val="16"/>
              </w:rPr>
              <w:t xml:space="preserve"> </w:t>
            </w:r>
            <w:proofErr w:type="spellStart"/>
            <w:r w:rsidR="00662756">
              <w:rPr>
                <w:sz w:val="16"/>
                <w:szCs w:val="16"/>
              </w:rPr>
              <w:t>foreign</w:t>
            </w:r>
            <w:proofErr w:type="spellEnd"/>
            <w:r w:rsidR="00662756">
              <w:rPr>
                <w:sz w:val="16"/>
                <w:szCs w:val="16"/>
              </w:rPr>
              <w:t xml:space="preserve"> </w:t>
            </w:r>
            <w:proofErr w:type="spellStart"/>
            <w:r w:rsidR="00662756">
              <w:rPr>
                <w:sz w:val="16"/>
                <w:szCs w:val="16"/>
              </w:rPr>
              <w:t>journal</w:t>
            </w:r>
            <w:proofErr w:type="spellEnd"/>
          </w:p>
          <w:p w14:paraId="036DA479" w14:textId="77777777" w:rsidR="00662756" w:rsidRDefault="00662756" w:rsidP="0066275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160" w:type="dxa"/>
            <w:vAlign w:val="center"/>
          </w:tcPr>
          <w:p w14:paraId="204B6072" w14:textId="77777777" w:rsidR="00662756" w:rsidRDefault="00662756" w:rsidP="0066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2756" w14:paraId="253DE9D9" w14:textId="77777777" w:rsidTr="00FB7D01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B0A527" w14:textId="77777777" w:rsidR="00662756" w:rsidRDefault="00662756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0BC6A6F" w14:textId="77777777" w:rsidR="00662756" w:rsidRDefault="00662756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4C170C" w14:textId="1A2EBB8F" w:rsidR="00662756" w:rsidRDefault="00662756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D1CCF00" w14:textId="77777777" w:rsidR="00662756" w:rsidRDefault="00662756" w:rsidP="0066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2756" w14:paraId="206FDB01" w14:textId="77777777" w:rsidTr="00FB7D01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41022C" w14:textId="77777777" w:rsidR="00662756" w:rsidRDefault="00662756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FFD31BD" w14:textId="77777777" w:rsidR="00662756" w:rsidRDefault="00662756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6A251C" w14:textId="7EF5EF75" w:rsidR="00662756" w:rsidRDefault="00662756" w:rsidP="00662756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 w:hint="default"/>
                <w:color w:val="202124"/>
                <w:sz w:val="16"/>
                <w:szCs w:val="16"/>
                <w:lang w:val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podiel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autora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Ludivigh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Cintulová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8A3AE6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10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0% / </w:t>
            </w:r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</w:rPr>
              <w:t>author's contribution</w:t>
            </w:r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proofErr w:type="spellStart"/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Ludvigh</w:t>
            </w:r>
            <w:proofErr w:type="spellEnd"/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proofErr w:type="spellStart"/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Cintulová</w:t>
            </w:r>
            <w:proofErr w:type="spellEnd"/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r w:rsidR="008A3AE6"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10</w:t>
            </w:r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0%</w:t>
            </w:r>
          </w:p>
          <w:p w14:paraId="161E69FB" w14:textId="77777777" w:rsidR="00662756" w:rsidRDefault="00662756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7D48E9D" w14:textId="77777777" w:rsidR="00662756" w:rsidRDefault="00662756" w:rsidP="0066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62756" w14:paraId="54281DC1" w14:textId="77777777" w:rsidTr="00FB7D01">
        <w:trPr>
          <w:trHeight w:val="23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317127" w14:textId="77777777" w:rsidR="00662756" w:rsidRDefault="00662756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49CEE36C" w14:textId="77777777" w:rsidR="00662756" w:rsidRDefault="00000000" w:rsidP="0066275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662756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66275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66275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F782A0" w14:textId="77777777" w:rsidR="00662756" w:rsidRDefault="00662756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  <w:p w14:paraId="525AE62D" w14:textId="77777777" w:rsidR="00662756" w:rsidRDefault="00662756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43D3314" w14:textId="711CF547" w:rsidR="00662756" w:rsidRDefault="00662756" w:rsidP="00662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Podiel autora je v spracovaní : </w:t>
            </w:r>
            <w:r w:rsid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popisuje a analyzuje systém sociálnej starostlivosť o bezdomovcov v kontexte </w:t>
            </w:r>
            <w:proofErr w:type="spellStart"/>
            <w:r w:rsid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systemického</w:t>
            </w:r>
            <w:proofErr w:type="spellEnd"/>
            <w:r w:rsid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 holistického prístupu ako aj samotných postojov ľudí bez prístrešia k pomoci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BF62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BF620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BF620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BF620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author's</w:t>
            </w:r>
            <w:proofErr w:type="spellEnd"/>
            <w:r w:rsidRPr="00BF620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 </w:t>
            </w:r>
            <w:proofErr w:type="spellStart"/>
            <w:r w:rsidRPr="00BF620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contribution</w:t>
            </w:r>
            <w:proofErr w:type="spellEnd"/>
            <w:r w:rsidRPr="00BF620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: </w:t>
            </w:r>
            <w:proofErr w:type="spellStart"/>
            <w:r w:rsidR="008A3AE6" w:rsidRP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describes</w:t>
            </w:r>
            <w:proofErr w:type="spellEnd"/>
            <w:r w:rsidR="008A3AE6" w:rsidRP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and </w:t>
            </w:r>
            <w:proofErr w:type="spellStart"/>
            <w:r w:rsidR="008A3AE6" w:rsidRP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analyzes</w:t>
            </w:r>
            <w:proofErr w:type="spellEnd"/>
            <w:r w:rsidR="008A3AE6" w:rsidRP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8A3AE6" w:rsidRP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="008A3AE6" w:rsidRP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8A3AE6" w:rsidRP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system</w:t>
            </w:r>
            <w:proofErr w:type="spellEnd"/>
            <w:r w:rsidR="008A3AE6" w:rsidRP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="008A3AE6" w:rsidRP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social</w:t>
            </w:r>
            <w:proofErr w:type="spellEnd"/>
            <w:r w:rsidR="008A3AE6" w:rsidRP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8A3AE6" w:rsidRP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care</w:t>
            </w:r>
            <w:proofErr w:type="spellEnd"/>
            <w:r w:rsidR="008A3AE6" w:rsidRP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8A3AE6" w:rsidRP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for</w:t>
            </w:r>
            <w:proofErr w:type="spellEnd"/>
            <w:r w:rsidR="008A3AE6" w:rsidRP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8A3AE6" w:rsidRP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="008A3AE6" w:rsidRP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8A3AE6" w:rsidRP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homeless</w:t>
            </w:r>
            <w:proofErr w:type="spellEnd"/>
            <w:r w:rsidR="008A3AE6" w:rsidRP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in </w:t>
            </w:r>
            <w:proofErr w:type="spellStart"/>
            <w:r w:rsidR="008A3AE6" w:rsidRP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="008A3AE6" w:rsidRP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8A3AE6" w:rsidRP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context</w:t>
            </w:r>
            <w:proofErr w:type="spellEnd"/>
            <w:r w:rsidR="008A3AE6" w:rsidRP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a </w:t>
            </w:r>
            <w:proofErr w:type="spellStart"/>
            <w:r w:rsidR="008A3AE6" w:rsidRP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systemic</w:t>
            </w:r>
            <w:proofErr w:type="spellEnd"/>
            <w:r w:rsidR="008A3AE6" w:rsidRP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and </w:t>
            </w:r>
            <w:proofErr w:type="spellStart"/>
            <w:r w:rsidR="008A3AE6" w:rsidRP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holistic</w:t>
            </w:r>
            <w:proofErr w:type="spellEnd"/>
            <w:r w:rsidR="008A3AE6" w:rsidRP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8A3AE6" w:rsidRP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approach</w:t>
            </w:r>
            <w:proofErr w:type="spellEnd"/>
            <w:r w:rsidR="008A3AE6" w:rsidRP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as </w:t>
            </w:r>
            <w:proofErr w:type="spellStart"/>
            <w:r w:rsidR="008A3AE6" w:rsidRP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well</w:t>
            </w:r>
            <w:proofErr w:type="spellEnd"/>
            <w:r w:rsidR="008A3AE6" w:rsidRP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as </w:t>
            </w:r>
            <w:proofErr w:type="spellStart"/>
            <w:r w:rsidR="008A3AE6" w:rsidRP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="008A3AE6" w:rsidRP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8A3AE6" w:rsidRP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attitudes</w:t>
            </w:r>
            <w:proofErr w:type="spellEnd"/>
            <w:r w:rsidR="008A3AE6" w:rsidRP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="008A3AE6" w:rsidRP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homeless</w:t>
            </w:r>
            <w:proofErr w:type="spellEnd"/>
            <w:r w:rsidR="008A3AE6" w:rsidRP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8A3AE6" w:rsidRP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people</w:t>
            </w:r>
            <w:proofErr w:type="spellEnd"/>
            <w:r w:rsidR="008A3AE6" w:rsidRP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8A3AE6" w:rsidRP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towards</w:t>
            </w:r>
            <w:proofErr w:type="spellEnd"/>
            <w:r w:rsidR="008A3AE6" w:rsidRP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8A3AE6" w:rsidRP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help</w:t>
            </w:r>
            <w:proofErr w:type="spellEnd"/>
            <w:r w:rsid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social</w:t>
            </w:r>
            <w:proofErr w:type="spellEnd"/>
            <w:r w:rsid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care</w:t>
            </w:r>
            <w:proofErr w:type="spellEnd"/>
            <w:r w:rsidR="008A3AE6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.</w:t>
            </w:r>
          </w:p>
        </w:tc>
        <w:tc>
          <w:tcPr>
            <w:tcW w:w="160" w:type="dxa"/>
            <w:vAlign w:val="center"/>
          </w:tcPr>
          <w:p w14:paraId="3ADD3ADE" w14:textId="77777777" w:rsidR="00662756" w:rsidRDefault="00662756" w:rsidP="0066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525E6" w14:paraId="36DB25EC" w14:textId="77777777" w:rsidTr="00FB7D01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220A5D6A" w14:textId="77777777" w:rsidR="003525E6" w:rsidRDefault="00000000" w:rsidP="003525E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2" w:anchor="'poznamky_explanatory notes'!A1" w:history="1">
              <w:r w:rsidR="003525E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525E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525E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525E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525E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3525E6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525E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525E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525E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525E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525E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525E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525E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60E8F69" w14:textId="77777777" w:rsidR="008A3AE6" w:rsidRPr="008A3AE6" w:rsidRDefault="003525E6" w:rsidP="008A3AE6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</w:pPr>
            <w:r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The research study analyses the effects of </w:t>
            </w:r>
            <w:r w:rsidR="008A3AE6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homeless lifestyle, their attitudes and system of social care of people living on the street. </w:t>
            </w:r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The research focuses </w:t>
            </w:r>
          </w:p>
          <w:p w14:paraId="5CD4D851" w14:textId="3F6B1564" w:rsidR="003525E6" w:rsidRDefault="008A3AE6" w:rsidP="008A3AE6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</w:pPr>
            <w:r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on mapping the current situation of homelessness and describes the aid system under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 auspices of the non-profit sector. The participants in the research were social and street workers who provide care and counseling for the homeless on an outpatient basis, on a residential basis or directly in the street where they live.</w:t>
            </w:r>
          </w:p>
          <w:p w14:paraId="6C7B7FD4" w14:textId="77777777" w:rsidR="003525E6" w:rsidRDefault="003525E6" w:rsidP="003525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8E3D124" w14:textId="77777777" w:rsidR="003525E6" w:rsidRDefault="003525E6" w:rsidP="00352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525E6" w14:paraId="4C07328C" w14:textId="77777777" w:rsidTr="00FB7D01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04AB264" w14:textId="77777777" w:rsidR="003525E6" w:rsidRDefault="003525E6" w:rsidP="003525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E91E3D" w14:textId="723E2A15" w:rsidR="003525E6" w:rsidRDefault="003525E6" w:rsidP="003525E6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839CA00" w14:textId="77777777" w:rsidR="003525E6" w:rsidRDefault="003525E6" w:rsidP="00352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525E6" w14:paraId="4199D6A6" w14:textId="77777777" w:rsidTr="00FB7D01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B2B08D0" w14:textId="77777777" w:rsidR="003525E6" w:rsidRDefault="003525E6" w:rsidP="003525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989808" w14:textId="77777777" w:rsidR="006B75DB" w:rsidRDefault="003525E6" w:rsidP="003525E6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FE109E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výstup sa zameriava 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hlbšiu analýzu </w:t>
            </w:r>
            <w:r w:rsidR="008A3AE6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poskytovania sociálnej starostlivosti o bezdomovcov z pohľadu terénnych sociálnych pracovníkov, poukazuje na význam terénnej sociálnej práce, jej metódy a spôsoby riešenia problémov ľudí bez domova v rámci systémovej sociálnej pomoci</w:t>
            </w:r>
            <w:r w:rsidR="006B75DB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a systém prevencie</w:t>
            </w:r>
            <w:r w:rsidR="008A3AE6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.</w:t>
            </w:r>
          </w:p>
          <w:p w14:paraId="71FBB48B" w14:textId="77777777" w:rsidR="006B75DB" w:rsidRPr="006B75DB" w:rsidRDefault="006B75DB" w:rsidP="006B75DB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</w:pPr>
            <w:r w:rsidRPr="006B75DB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 xml:space="preserve">Výstup prispieva k </w:t>
            </w:r>
            <w:proofErr w:type="spellStart"/>
            <w:r w:rsidRPr="006B75DB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>zvý</w:t>
            </w:r>
            <w:proofErr w:type="spellEnd"/>
            <w:r w:rsidRPr="006B75DB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>š</w:t>
            </w:r>
            <w:proofErr w:type="spellStart"/>
            <w:r w:rsidRPr="006B75DB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>eniu</w:t>
            </w:r>
            <w:proofErr w:type="spellEnd"/>
            <w:r w:rsidRPr="006B75DB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 xml:space="preserve"> informovanos</w:t>
            </w:r>
            <w:r w:rsidRPr="006B75DB">
              <w:rPr>
                <w:rFonts w:ascii="Cambria" w:hAnsi="Cambria" w:cs="Cambria" w:hint="default"/>
                <w:color w:val="000000"/>
                <w:sz w:val="16"/>
                <w:szCs w:val="16"/>
                <w:lang w:val="sk-SK"/>
              </w:rPr>
              <w:t>ť</w:t>
            </w:r>
            <w:r w:rsidRPr="006B75DB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 xml:space="preserve"> vedeckej obce, laickej i odbornej verejnosti, odbornej komunity a </w:t>
            </w:r>
            <w:r w:rsidRPr="006B75DB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>š</w:t>
            </w:r>
            <w:proofErr w:type="spellStart"/>
            <w:r w:rsidRPr="006B75DB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>tudentov</w:t>
            </w:r>
            <w:proofErr w:type="spellEnd"/>
            <w:r w:rsidRPr="006B75DB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 xml:space="preserve"> o danej problematike, trendoch alebo nových poznatkoch v oblasti spolo</w:t>
            </w:r>
            <w:r w:rsidRPr="006B75DB">
              <w:rPr>
                <w:rFonts w:ascii="Cambria" w:hAnsi="Cambria" w:cs="Cambria" w:hint="default"/>
                <w:color w:val="000000"/>
                <w:sz w:val="16"/>
                <w:szCs w:val="16"/>
                <w:lang w:val="sk-SK"/>
              </w:rPr>
              <w:t>č</w:t>
            </w:r>
            <w:r w:rsidRPr="006B75DB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 xml:space="preserve">enskej alebo </w:t>
            </w:r>
            <w:proofErr w:type="spellStart"/>
            <w:r w:rsidRPr="006B75DB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>hospod</w:t>
            </w:r>
            <w:proofErr w:type="spellEnd"/>
            <w:r w:rsidRPr="006B75DB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>á</w:t>
            </w:r>
            <w:proofErr w:type="spellStart"/>
            <w:r w:rsidRPr="006B75DB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>rskej</w:t>
            </w:r>
            <w:proofErr w:type="spellEnd"/>
            <w:r w:rsidRPr="006B75DB">
              <w:rPr>
                <w:rFonts w:ascii="Calibri" w:hAnsi="Calibri" w:cs="Calibri"/>
                <w:color w:val="000000"/>
                <w:sz w:val="16"/>
                <w:szCs w:val="16"/>
                <w:lang w:val="sk-SK"/>
              </w:rPr>
              <w:t xml:space="preserve"> praxe.</w:t>
            </w:r>
          </w:p>
          <w:p w14:paraId="158D4EB2" w14:textId="77777777" w:rsidR="003525E6" w:rsidRDefault="00FA4580" w:rsidP="003525E6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/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output </w:t>
            </w:r>
            <w:proofErr w:type="spellStart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focuses</w:t>
            </w:r>
            <w:proofErr w:type="spellEnd"/>
            <w:r w:rsidR="003525E6" w:rsidRPr="003525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on </w:t>
            </w:r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a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deeper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analysis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provision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care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homeless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from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point of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view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field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workers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points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out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importance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field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its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methods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ways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solving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problems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homeless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people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within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framework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systemic</w:t>
            </w:r>
            <w:proofErr w:type="spellEnd"/>
            <w:r w:rsidR="008A3AE6" w:rsidRP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A3AE6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="008A3AE6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A3AE6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services</w:t>
            </w:r>
            <w:proofErr w:type="spellEnd"/>
            <w:r w:rsidR="008A3AE6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.</w:t>
            </w:r>
          </w:p>
          <w:p w14:paraId="464F85A8" w14:textId="49C10DAE" w:rsidR="006B75DB" w:rsidRPr="003525E6" w:rsidRDefault="006B75DB" w:rsidP="003525E6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output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contributes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increasing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awareness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scientific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community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lay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professional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public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professional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community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students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about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given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issue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trends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or new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knowledge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field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or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economic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practice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73C75878" w14:textId="77777777" w:rsidR="003525E6" w:rsidRDefault="003525E6" w:rsidP="00352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525E6" w14:paraId="6D3220E5" w14:textId="77777777" w:rsidTr="003525E6">
        <w:trPr>
          <w:trHeight w:val="77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5CC7D3D" w14:textId="77777777" w:rsidR="003525E6" w:rsidRDefault="003525E6" w:rsidP="003525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6236E8" w14:textId="195986F0" w:rsidR="008A3AE6" w:rsidRDefault="003525E6" w:rsidP="008A3A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výstup </w:t>
            </w:r>
            <w:r w:rsid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vzdeláva </w:t>
            </w:r>
            <w:r w:rsid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 možnostiach pomoci a prístupov budúcich sociálnych pracovníkov a </w:t>
            </w:r>
            <w:proofErr w:type="spellStart"/>
            <w:r w:rsid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streetworkerov</w:t>
            </w:r>
            <w:proofErr w:type="spellEnd"/>
            <w:r w:rsid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k riešenie </w:t>
            </w:r>
            <w:proofErr w:type="spellStart"/>
            <w:r w:rsid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bezdomovectva</w:t>
            </w:r>
            <w:proofErr w:type="spellEnd"/>
            <w:r w:rsidR="008A3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rôznych úrovniach. Ďalej poskytuje poznatky o asociácia pri práci s bezdomovcami, dôvodoch bezdomovectva a jeho dopadoch a poskytuje znalosti a výsledky výskumu o prístupoch k pomoci a sociálnych službách. </w:t>
            </w:r>
            <w:r w:rsid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Zvyšuje vedomosti a kompetencie v študijnom programe vo vzťahu k terénnej sociálnej práci, sociálnej prevencii a úvodu do sociálnej politiky, </w:t>
            </w:r>
            <w:r w:rsidR="006B75D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Výstup </w:t>
            </w:r>
            <w:r w:rsidR="006B75DB" w:rsidRPr="008F1C26">
              <w:rPr>
                <w:rFonts w:ascii="Calibri" w:hAnsi="Calibri" w:cs="Calibri"/>
                <w:color w:val="000000"/>
                <w:sz w:val="16"/>
                <w:szCs w:val="16"/>
              </w:rPr>
              <w:t>môže ovplyvniť medzinárodné vzťahy a spoluprácu medzi krajinami alebo medzinárodnými organizáciami prostredníctvom diskusie o globálnych otázkach alebo konkrétnych problémoch</w:t>
            </w:r>
            <w:r w:rsidR="006B75D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 rámci systému európskych sociálnych politík a dosahovaní cieľov Agendy 2030</w:t>
            </w:r>
            <w:r w:rsidR="006B75D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 znižovaní dopadov chudoby a vylúčenia</w:t>
            </w:r>
            <w:r w:rsidR="006B75DB" w:rsidRPr="008F1C26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  <w:p w14:paraId="0E8B8154" w14:textId="77777777" w:rsidR="009C1AAB" w:rsidRDefault="009C1AAB" w:rsidP="008A3A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educates</w:t>
            </w:r>
            <w:proofErr w:type="spellEnd"/>
            <w:r w:rsidRPr="009C1A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about</w:t>
            </w:r>
            <w:proofErr w:type="spellEnd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possibilities</w:t>
            </w:r>
            <w:proofErr w:type="spellEnd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help</w:t>
            </w:r>
            <w:proofErr w:type="spellEnd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approaches</w:t>
            </w:r>
            <w:proofErr w:type="spellEnd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future</w:t>
            </w:r>
            <w:proofErr w:type="spellEnd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street</w:t>
            </w:r>
            <w:proofErr w:type="spellEnd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solving</w:t>
            </w:r>
            <w:proofErr w:type="spellEnd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homelessness</w:t>
            </w:r>
            <w:proofErr w:type="spellEnd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at </w:t>
            </w:r>
            <w:proofErr w:type="spellStart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different</w:t>
            </w:r>
            <w:proofErr w:type="spellEnd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levels</w:t>
            </w:r>
            <w:proofErr w:type="spellEnd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also</w:t>
            </w:r>
            <w:proofErr w:type="spellEnd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provides</w:t>
            </w:r>
            <w:proofErr w:type="spellEnd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knowledge</w:t>
            </w:r>
            <w:proofErr w:type="spellEnd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about</w:t>
            </w:r>
            <w:proofErr w:type="spellEnd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association </w:t>
            </w:r>
            <w:proofErr w:type="spellStart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working</w:t>
            </w:r>
            <w:proofErr w:type="spellEnd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</w:t>
            </w:r>
            <w:proofErr w:type="spellEnd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reasons</w:t>
            </w:r>
            <w:proofErr w:type="spellEnd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homelessness</w:t>
            </w:r>
            <w:proofErr w:type="spellEnd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its</w:t>
            </w:r>
            <w:proofErr w:type="spellEnd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impacts</w:t>
            </w:r>
            <w:proofErr w:type="spellEnd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and </w:t>
            </w:r>
            <w:proofErr w:type="spellStart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provides</w:t>
            </w:r>
            <w:proofErr w:type="spellEnd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knowledge</w:t>
            </w:r>
            <w:proofErr w:type="spellEnd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results</w:t>
            </w:r>
            <w:proofErr w:type="spellEnd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about</w:t>
            </w:r>
            <w:proofErr w:type="spellEnd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approaches</w:t>
            </w:r>
            <w:proofErr w:type="spellEnd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help</w:t>
            </w:r>
            <w:proofErr w:type="spellEnd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="00F937B2" w:rsidRPr="00F937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  <w:p w14:paraId="13CCCA1D" w14:textId="617FB1C7" w:rsidR="006B75DB" w:rsidRDefault="006B75DB" w:rsidP="008A3A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Increases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knowledge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competences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study program in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relation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prevention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introduction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policy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can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influence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international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relations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cooperation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between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countries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or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international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organizations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through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discussion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global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issues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or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specific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problems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within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system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European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policies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reaching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goals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2030 Agenda in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reducing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impacts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poverty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exclusion</w:t>
            </w:r>
            <w:proofErr w:type="spellEnd"/>
            <w:r w:rsidRPr="006B75D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32727CFF" w14:textId="77777777" w:rsidR="003525E6" w:rsidRDefault="003525E6" w:rsidP="00352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3724DE5D" w14:textId="77777777" w:rsidR="00497E8F" w:rsidRDefault="00497E8F"/>
    <w:sectPr w:rsidR="00497E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3650E" w14:textId="77777777" w:rsidR="0024184E" w:rsidRDefault="0024184E">
      <w:pPr>
        <w:spacing w:line="240" w:lineRule="auto"/>
      </w:pPr>
      <w:r>
        <w:separator/>
      </w:r>
    </w:p>
  </w:endnote>
  <w:endnote w:type="continuationSeparator" w:id="0">
    <w:p w14:paraId="40469C3B" w14:textId="77777777" w:rsidR="0024184E" w:rsidRDefault="002418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9750E" w14:textId="77777777" w:rsidR="0024184E" w:rsidRDefault="0024184E">
      <w:pPr>
        <w:spacing w:after="0"/>
      </w:pPr>
      <w:r>
        <w:separator/>
      </w:r>
    </w:p>
  </w:footnote>
  <w:footnote w:type="continuationSeparator" w:id="0">
    <w:p w14:paraId="63FD813D" w14:textId="77777777" w:rsidR="0024184E" w:rsidRDefault="00241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04B27BB"/>
    <w:multiLevelType w:val="singleLevel"/>
    <w:tmpl w:val="D04B27BB"/>
    <w:lvl w:ilvl="0">
      <w:start w:val="1"/>
      <w:numFmt w:val="decimal"/>
      <w:suff w:val="space"/>
      <w:lvlText w:val="%1."/>
      <w:lvlJc w:val="left"/>
    </w:lvl>
  </w:abstractNum>
  <w:num w:numId="1" w16cid:durableId="1017343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6400D"/>
    <w:rsid w:val="00190A9C"/>
    <w:rsid w:val="001E7136"/>
    <w:rsid w:val="00211BB7"/>
    <w:rsid w:val="00237271"/>
    <w:rsid w:val="0024184E"/>
    <w:rsid w:val="00243D3E"/>
    <w:rsid w:val="00270EC5"/>
    <w:rsid w:val="003525E6"/>
    <w:rsid w:val="003F1BCB"/>
    <w:rsid w:val="00425285"/>
    <w:rsid w:val="00497E8F"/>
    <w:rsid w:val="004C0ADE"/>
    <w:rsid w:val="004C734D"/>
    <w:rsid w:val="004D5E09"/>
    <w:rsid w:val="004E4597"/>
    <w:rsid w:val="00662756"/>
    <w:rsid w:val="006B75DB"/>
    <w:rsid w:val="0073261A"/>
    <w:rsid w:val="00741E6B"/>
    <w:rsid w:val="007E1DDE"/>
    <w:rsid w:val="008072CF"/>
    <w:rsid w:val="0082154E"/>
    <w:rsid w:val="008311D2"/>
    <w:rsid w:val="008A3AE6"/>
    <w:rsid w:val="008B5CD7"/>
    <w:rsid w:val="008E2B0F"/>
    <w:rsid w:val="00934FA6"/>
    <w:rsid w:val="009922EF"/>
    <w:rsid w:val="009C1AAB"/>
    <w:rsid w:val="009D6BA1"/>
    <w:rsid w:val="00A21A7E"/>
    <w:rsid w:val="00AD0A89"/>
    <w:rsid w:val="00BD2961"/>
    <w:rsid w:val="00BF6206"/>
    <w:rsid w:val="00CD21D7"/>
    <w:rsid w:val="00EC3B68"/>
    <w:rsid w:val="00F937B2"/>
    <w:rsid w:val="00FA1AAB"/>
    <w:rsid w:val="00FA4580"/>
    <w:rsid w:val="00FB7D01"/>
    <w:rsid w:val="00FE109E"/>
    <w:rsid w:val="06EE312D"/>
    <w:rsid w:val="07C7439D"/>
    <w:rsid w:val="0D805AE9"/>
    <w:rsid w:val="10044637"/>
    <w:rsid w:val="13352FDA"/>
    <w:rsid w:val="18466026"/>
    <w:rsid w:val="1D6B1686"/>
    <w:rsid w:val="1DE656A7"/>
    <w:rsid w:val="28972800"/>
    <w:rsid w:val="2A4A4817"/>
    <w:rsid w:val="4320370D"/>
    <w:rsid w:val="50CE5D18"/>
    <w:rsid w:val="576A44A4"/>
    <w:rsid w:val="66565531"/>
    <w:rsid w:val="763673D9"/>
    <w:rsid w:val="7D5D390B"/>
    <w:rsid w:val="7DC8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9CB01"/>
  <w15:docId w15:val="{D2D38CFF-C9F1-4C75-B550-13088957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table" w:styleId="Mriekatabuky">
    <w:name w:val="Table Grid"/>
    <w:basedOn w:val="Normlnatabuka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character" w:styleId="Nevyrieenzmienka">
    <w:name w:val="Unresolved Mention"/>
    <w:basedOn w:val="Predvolenpsmoodseku"/>
    <w:uiPriority w:val="99"/>
    <w:semiHidden/>
    <w:unhideWhenUsed/>
    <w:rsid w:val="00AD0A89"/>
    <w:rPr>
      <w:color w:val="605E5C"/>
      <w:shd w:val="clear" w:color="auto" w:fill="E1DFDD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6B75DB"/>
    <w:rPr>
      <w:rFonts w:ascii="SimSun" w:hAnsi="SimSu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3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4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3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13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9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7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5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2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5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29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4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5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17773" TargetMode="External"/><Relationship Id="rId18" Type="http://schemas.openxmlformats.org/officeDocument/2006/relationships/hyperlink" Target="https://app.crepc.sk/?fn=detailBiblioFormChildCN8FB&amp;sid=0FC02FEBD411C6C595492188A2&amp;seo=CREP%C4%8C-detail-%C4%8Cl%C3%A1nok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fontTable" Target="fontTable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1554</Words>
  <Characters>8862</Characters>
  <Application>Microsoft Office Word</Application>
  <DocSecurity>0</DocSecurity>
  <Lines>73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</dc:creator>
  <cp:lastModifiedBy>Peter Kottlik</cp:lastModifiedBy>
  <cp:revision>2</cp:revision>
  <dcterms:created xsi:type="dcterms:W3CDTF">2024-01-09T11:44:00Z</dcterms:created>
  <dcterms:modified xsi:type="dcterms:W3CDTF">2024-02-06T18:19:00Z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F6A6AA5A2F404A659A284D46E94DFD39</vt:lpwstr>
  </property>
</Properties>
</file>